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附件7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u w:val="none"/>
          <w:lang w:val="en-US" w:eastAsia="zh-CN" w:bidi="ar-SA"/>
        </w:rPr>
        <w:t>各市工业和信息化局上报材料目录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3" w:firstLine="299" w:firstLineChars="72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z w:val="32"/>
          <w:szCs w:val="32"/>
          <w:u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z w:val="32"/>
          <w:szCs w:val="32"/>
          <w:u w:val="none"/>
          <w:lang w:val="en-US" w:eastAsia="zh-CN" w:bidi="ar-SA"/>
        </w:rPr>
        <w:t>一、电子件：总文件夹“XX市—2023年企业X季度企业巩固回升向好势头奖补申报”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5" w:firstLineChars="150"/>
        <w:jc w:val="left"/>
        <w:textAlignment w:val="auto"/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（一）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文件夹“支持企业春节抢抓生产奖励”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“正式申报文”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扫描件；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2.附件1-1、1-2汇总表excl版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-US" w:eastAsia="zh-CN" w:bidi="ar-SA"/>
        </w:rPr>
        <w:t xml:space="preserve">    3.“联合统计部门审核材料”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" w:eastAsia="zh-CN" w:bidi="ar-SA"/>
        </w:rPr>
        <w:t>（盖章扫描件）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5" w:firstLineChars="150"/>
        <w:jc w:val="left"/>
        <w:textAlignment w:val="auto"/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（二）文件夹“推动企业增产增效奖励”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“正式申报文”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扫描件；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2.附件2-1、2-2汇总表excl版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-US" w:eastAsia="zh-CN" w:bidi="ar-SA"/>
        </w:rPr>
        <w:t>3.“联合统计部门审核材料”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" w:eastAsia="zh-CN" w:bidi="ar-SA"/>
        </w:rPr>
        <w:t>（盖章扫描件）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5" w:firstLineChars="150"/>
        <w:jc w:val="left"/>
        <w:textAlignment w:val="auto"/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（三）文件夹“加快竣工项目达产奖励”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“正式申报文”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扫描件；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2.附件3汇总表excl版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16" w:firstLineChars="148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-US" w:eastAsia="zh-CN" w:bidi="ar-SA"/>
        </w:rPr>
        <w:t>3.“联合统计部门审核材料”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" w:eastAsia="zh-CN" w:bidi="ar-SA"/>
        </w:rPr>
        <w:t>（盖章扫描件）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0"/>
          <w:sz w:val="32"/>
          <w:szCs w:val="32"/>
          <w:u w:val="none"/>
          <w:lang w:val="en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二、纸质件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1.正式申报文；2.联合相关部门审核材料。</w:t>
      </w:r>
    </w:p>
    <w:p>
      <w:bookmarkStart w:id="0" w:name="_GoBack"/>
      <w:bookmarkEnd w:id="0"/>
    </w:p>
    <w:sectPr>
      <w:footerReference r:id="rId3" w:type="default"/>
      <w:pgSz w:w="11906" w:h="16838"/>
      <w:pgMar w:top="1417" w:right="1587" w:bottom="1417" w:left="1701" w:header="851" w:footer="992" w:gutter="0"/>
      <w:pgNumType w:fmt="decimal"/>
      <w:cols w:space="720" w:num="1"/>
      <w:rtlGutter w:val="0"/>
      <w:docGrid w:type="linesAndChars" w:linePitch="636" w:charSpace="200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3A976303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299</Characters>
  <Lines>0</Lines>
  <Paragraphs>0</Paragraphs>
  <TotalTime>0</TotalTime>
  <ScaleCrop>false</ScaleCrop>
  <LinksUpToDate>false</LinksUpToDate>
  <CharactersWithSpaces>303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2023-05-17T09:53:19Z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7E00D0F0EE09410DA1235507BF62C7E7</vt:lpwstr>
  </property>
</Properties>
</file>